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825" w:tblpY="1068"/>
        <w:tblOverlap w:val="never"/>
        <w:tblW w:w="907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3045"/>
        <w:gridCol w:w="32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90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32"/>
                <w:szCs w:val="32"/>
              </w:rPr>
              <w:t>池州职业技术学院202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7-8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32"/>
                <w:szCs w:val="32"/>
              </w:rPr>
              <w:t>月份节假日值班安排表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90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sz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Cs/>
                <w:color w:val="000000"/>
                <w:kern w:val="0"/>
                <w:sz w:val="28"/>
              </w:rPr>
              <w:t>（接</w:t>
            </w:r>
            <w:r>
              <w:rPr>
                <w:rFonts w:hint="eastAsia" w:ascii="方正小标宋_GBK" w:hAnsi="方正小标宋_GBK" w:eastAsia="方正小标宋_GBK" w:cs="方正小标宋_GBK"/>
                <w:bCs/>
                <w:color w:val="000000"/>
                <w:kern w:val="0"/>
                <w:sz w:val="28"/>
                <w:lang w:val="en-US" w:eastAsia="zh-CN"/>
              </w:rPr>
              <w:t>6</w:t>
            </w:r>
            <w:r>
              <w:rPr>
                <w:rFonts w:hint="eastAsia" w:ascii="方正小标宋_GBK" w:hAnsi="方正小标宋_GBK" w:eastAsia="方正小标宋_GBK" w:cs="方正小标宋_GBK"/>
                <w:bCs/>
                <w:color w:val="000000"/>
                <w:kern w:val="0"/>
                <w:sz w:val="28"/>
              </w:rPr>
              <w:t>月份值班表）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2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cs="宋体"/>
                <w:b/>
                <w:color w:val="FFFFFF" w:themeColor="background1"/>
                <w:kern w:val="0"/>
                <w:sz w:val="30"/>
                <w:szCs w:val="30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黑体" w:hAnsi="黑体" w:cs="宋体"/>
                <w:b/>
                <w:color w:val="000000"/>
                <w:kern w:val="0"/>
                <w:sz w:val="30"/>
                <w:szCs w:val="30"/>
              </w:rPr>
              <w:t>时  间</w:t>
            </w:r>
          </w:p>
        </w:tc>
        <w:tc>
          <w:tcPr>
            <w:tcW w:w="3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left="12" w:leftChars="5"/>
              <w:jc w:val="center"/>
              <w:rPr>
                <w:rFonts w:ascii="黑体" w:hAnsi="黑体" w:cs="宋体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cs="宋体"/>
                <w:b/>
                <w:color w:val="000000"/>
                <w:kern w:val="0"/>
                <w:sz w:val="30"/>
                <w:szCs w:val="30"/>
              </w:rPr>
              <w:t>值班领导</w:t>
            </w:r>
          </w:p>
        </w:tc>
        <w:tc>
          <w:tcPr>
            <w:tcW w:w="3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cs="宋体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cs="宋体"/>
                <w:b/>
                <w:color w:val="000000"/>
                <w:kern w:val="0"/>
                <w:sz w:val="30"/>
                <w:szCs w:val="30"/>
              </w:rPr>
              <w:t>值班部门或负责人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新宋体" w:hAnsi="新宋体" w:eastAsia="新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  <w:lang w:val="en-US" w:eastAsia="zh-CN"/>
              </w:rPr>
              <w:t>7月1日-7月7日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4"/>
              </w:rPr>
              <w:t>余常庚</w:t>
            </w:r>
          </w:p>
        </w:tc>
        <w:tc>
          <w:tcPr>
            <w:tcW w:w="3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4"/>
              </w:rPr>
              <w:t>乔  斌（0566-2092431）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新宋体" w:hAnsi="新宋体" w:eastAsia="新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  <w:lang w:val="en-US" w:eastAsia="zh-CN"/>
              </w:rPr>
              <w:t>7月8日-7月14日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4"/>
              </w:rPr>
              <w:t>马文申</w:t>
            </w:r>
          </w:p>
        </w:tc>
        <w:tc>
          <w:tcPr>
            <w:tcW w:w="3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4"/>
                <w:lang w:val="en-US" w:eastAsia="zh-CN"/>
              </w:rPr>
              <w:t>左 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4"/>
              </w:rPr>
              <w:t>（0566-2092441）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新宋体" w:hAnsi="新宋体" w:eastAsia="新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  <w:lang w:val="en-US" w:eastAsia="zh-CN"/>
              </w:rPr>
              <w:t>7月15日-7月21日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4"/>
              </w:rPr>
              <w:t>戴启培</w:t>
            </w:r>
          </w:p>
        </w:tc>
        <w:tc>
          <w:tcPr>
            <w:tcW w:w="3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4"/>
              </w:rPr>
              <w:t>王仕霞（0566-2092060）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新宋体" w:hAnsi="新宋体" w:eastAsia="新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  <w:lang w:val="en-US" w:eastAsia="zh-CN"/>
              </w:rPr>
              <w:t>7月22日-7月28日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4"/>
              </w:rPr>
              <w:t>程峥平</w:t>
            </w:r>
          </w:p>
        </w:tc>
        <w:tc>
          <w:tcPr>
            <w:tcW w:w="3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4"/>
                <w:lang w:val="en-US" w:eastAsia="zh-CN"/>
              </w:rPr>
              <w:t>刘红霞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4"/>
              </w:rPr>
              <w:t>（0566-2092446）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新宋体" w:hAnsi="新宋体" w:eastAsia="新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  <w:lang w:val="en-US" w:eastAsia="zh-CN"/>
              </w:rPr>
              <w:t>7月29日-8月4日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4"/>
              </w:rPr>
              <w:t>黄晓林</w:t>
            </w:r>
          </w:p>
        </w:tc>
        <w:tc>
          <w:tcPr>
            <w:tcW w:w="3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4"/>
              </w:rPr>
              <w:t>徐必友（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4"/>
              </w:rPr>
              <w:t>0566-2091901</w:t>
            </w:r>
            <w:r>
              <w:rPr>
                <w:rFonts w:ascii="宋体" w:hAnsi="宋体" w:eastAsia="宋体" w:cs="宋体"/>
                <w:color w:val="000000"/>
                <w:kern w:val="0"/>
                <w:szCs w:val="24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新宋体" w:hAnsi="新宋体" w:eastAsia="新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  <w:lang w:val="en-US" w:eastAsia="zh-CN"/>
              </w:rPr>
              <w:t>8月5日-8月11日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4"/>
              </w:rPr>
              <w:t>查正东</w:t>
            </w:r>
          </w:p>
        </w:tc>
        <w:tc>
          <w:tcPr>
            <w:tcW w:w="3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4"/>
              </w:rPr>
              <w:t>徐文文（0566-2092440）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新宋体" w:hAnsi="新宋体" w:eastAsia="新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  <w:lang w:val="en-US" w:eastAsia="zh-CN"/>
              </w:rPr>
              <w:t>8月12日-8月18日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4"/>
              </w:rPr>
              <w:t>夏  亮</w:t>
            </w:r>
          </w:p>
        </w:tc>
        <w:tc>
          <w:tcPr>
            <w:tcW w:w="3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4"/>
              </w:rPr>
              <w:t>肖爱弘（0566-2092491）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新宋体" w:hAnsi="新宋体" w:eastAsia="新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  <w:lang w:val="en-US" w:eastAsia="zh-CN"/>
              </w:rPr>
              <w:t>8月19日-8月25日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4"/>
              </w:rPr>
              <w:t>余常庚</w:t>
            </w:r>
          </w:p>
        </w:tc>
        <w:tc>
          <w:tcPr>
            <w:tcW w:w="3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4"/>
              </w:rPr>
              <w:t>乔  斌（0566-2092431）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新宋体" w:hAnsi="新宋体" w:eastAsia="新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  <w:lang w:val="en-US" w:eastAsia="zh-CN"/>
              </w:rPr>
              <w:t>8月26日-9月1日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4"/>
              </w:rPr>
              <w:t>马文申</w:t>
            </w:r>
            <w:bookmarkStart w:id="0" w:name="_GoBack"/>
            <w:bookmarkEnd w:id="0"/>
          </w:p>
        </w:tc>
        <w:tc>
          <w:tcPr>
            <w:tcW w:w="3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4"/>
                <w:lang w:val="en-US" w:eastAsia="zh-CN"/>
              </w:rPr>
              <w:t>左 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4"/>
              </w:rPr>
              <w:t>（0566-2092441）</w:t>
            </w:r>
          </w:p>
        </w:tc>
      </w:tr>
    </w:tbl>
    <w:p>
      <w:pPr>
        <w:adjustRightInd w:val="0"/>
        <w:snapToGrid w:val="0"/>
        <w:rPr>
          <w:rFonts w:hint="eastAsia" w:ascii="仿宋" w:hAnsi="仿宋" w:eastAsia="仿宋"/>
          <w:szCs w:val="24"/>
        </w:rPr>
      </w:pPr>
    </w:p>
    <w:p>
      <w:pPr>
        <w:adjustRightInd w:val="0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注：1.党委书记盛国星、院长汪贤才总带班；</w:t>
      </w:r>
    </w:p>
    <w:p>
      <w:pPr>
        <w:numPr>
          <w:ilvl w:val="0"/>
          <w:numId w:val="1"/>
        </w:numPr>
        <w:adjustRightInd w:val="0"/>
        <w:snapToGrid w:val="0"/>
        <w:ind w:firstLine="960" w:firstLineChars="400"/>
        <w:rPr>
          <w:rFonts w:hint="eastAsia"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值班领导对值班期间学院值班事务负总责，值班负责人协助值</w:t>
      </w:r>
    </w:p>
    <w:p>
      <w:pPr>
        <w:numPr>
          <w:ilvl w:val="0"/>
          <w:numId w:val="0"/>
        </w:numPr>
        <w:adjustRightInd w:val="0"/>
        <w:snapToGrid w:val="0"/>
        <w:ind w:firstLine="960" w:firstLineChars="4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班领导工作，值班期间必须</w:t>
      </w:r>
      <w:r>
        <w:rPr>
          <w:rFonts w:hint="eastAsia" w:ascii="仿宋" w:hAnsi="仿宋" w:eastAsia="仿宋"/>
          <w:szCs w:val="24"/>
          <w:lang w:val="en-US" w:eastAsia="zh-CN"/>
        </w:rPr>
        <w:t>24小时</w:t>
      </w:r>
      <w:r>
        <w:rPr>
          <w:rFonts w:hint="eastAsia" w:ascii="仿宋" w:hAnsi="仿宋" w:eastAsia="仿宋"/>
          <w:szCs w:val="24"/>
        </w:rPr>
        <w:t>在岗在位；</w:t>
      </w:r>
    </w:p>
    <w:p>
      <w:pPr>
        <w:adjustRightInd w:val="0"/>
        <w:snapToGrid w:val="0"/>
        <w:ind w:firstLine="960" w:firstLineChars="4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3.各部门负责人安排本部门人员值班，确保行政人员坚守本职岗</w:t>
      </w:r>
    </w:p>
    <w:p>
      <w:pPr>
        <w:adjustRightInd w:val="0"/>
        <w:snapToGrid w:val="0"/>
        <w:ind w:firstLine="960" w:firstLineChars="4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位，并将值班表交至办公室存档；要严守值班纪律，做好交接班</w:t>
      </w:r>
    </w:p>
    <w:p>
      <w:pPr>
        <w:adjustRightInd w:val="0"/>
        <w:snapToGrid w:val="0"/>
        <w:ind w:firstLine="960" w:firstLineChars="4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的值班记录等工作，遇重大安全事故和突发事件要及时、全面汇</w:t>
      </w:r>
    </w:p>
    <w:p>
      <w:pPr>
        <w:adjustRightInd w:val="0"/>
        <w:snapToGrid w:val="0"/>
        <w:ind w:firstLine="960" w:firstLineChars="4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报值班领导和职能部门，并积极、果断予以必要处置；所有人员</w:t>
      </w:r>
    </w:p>
    <w:p>
      <w:pPr>
        <w:adjustRightInd w:val="0"/>
        <w:snapToGrid w:val="0"/>
        <w:ind w:firstLine="960" w:firstLineChars="4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服从学院统一调度管理。</w:t>
      </w:r>
    </w:p>
    <w:p>
      <w:pPr>
        <w:adjustRightInd w:val="0"/>
        <w:snapToGrid w:val="0"/>
        <w:ind w:firstLine="960" w:firstLineChars="4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4.保卫处负责值班电话（0566-2091901）的通讯畅通，及时做好</w:t>
      </w:r>
    </w:p>
    <w:p>
      <w:pPr>
        <w:adjustRightInd w:val="0"/>
        <w:snapToGrid w:val="0"/>
        <w:ind w:left="560"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来电接听，规范做好来电记录。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5E1DD7"/>
    <w:multiLevelType w:val="singleLevel"/>
    <w:tmpl w:val="915E1DD7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